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A2" w:rsidRDefault="00581207">
      <w:r>
        <w:t>Director’s Report for February 23, 2015</w:t>
      </w:r>
    </w:p>
    <w:p w:rsidR="00581207" w:rsidRDefault="00581207"/>
    <w:p w:rsidR="00581207" w:rsidRDefault="00581207" w:rsidP="00581207">
      <w:pPr>
        <w:pStyle w:val="ListParagraph"/>
        <w:numPr>
          <w:ilvl w:val="0"/>
          <w:numId w:val="1"/>
        </w:numPr>
      </w:pPr>
      <w:r>
        <w:t xml:space="preserve"> The new water meter was installed without any problems.  Nifco did an excellent job working around the preschool naptime and are always very professional.  Everything has passed inspection and we are now updated with a new water meter. </w:t>
      </w:r>
    </w:p>
    <w:p w:rsidR="00581207" w:rsidRDefault="00581207" w:rsidP="00581207">
      <w:pPr>
        <w:pStyle w:val="ListParagraph"/>
        <w:numPr>
          <w:ilvl w:val="0"/>
          <w:numId w:val="1"/>
        </w:numPr>
        <w:spacing w:line="256" w:lineRule="auto"/>
      </w:pPr>
      <w:r>
        <w:t xml:space="preserve">Joseph Mueller completed his Eagle Scout Project for the Willard </w:t>
      </w:r>
      <w:proofErr w:type="spellStart"/>
      <w:r>
        <w:t>Gameroom</w:t>
      </w:r>
      <w:proofErr w:type="spellEnd"/>
      <w:r>
        <w:t xml:space="preserve"> on Jan. 31</w:t>
      </w:r>
      <w:r w:rsidRPr="00581207">
        <w:rPr>
          <w:vertAlign w:val="superscript"/>
        </w:rPr>
        <w:t>st</w:t>
      </w:r>
      <w:r>
        <w:t xml:space="preserve">.  He had 10 boys from Troop 63, his parents Rory and Connie Mueller, and two other employees from Cornhusker Billiards come and help with this project.  They recovered both pool tables, repaired all the pool cues and took the Foosball table apart and back to the shop for more repairs.  It was a great project and all the boys were very involved.  See the article and pictures on our website </w:t>
      </w:r>
      <w:hyperlink r:id="rId5" w:history="1">
        <w:r w:rsidRPr="007159B9">
          <w:rPr>
            <w:rStyle w:val="Hyperlink"/>
          </w:rPr>
          <w:t>www.willardcommunitycenter.org</w:t>
        </w:r>
      </w:hyperlink>
      <w:r>
        <w:t xml:space="preserve">.  </w:t>
      </w:r>
    </w:p>
    <w:p w:rsidR="00581207" w:rsidRDefault="00581207" w:rsidP="003F351A">
      <w:pPr>
        <w:pStyle w:val="ListParagraph"/>
        <w:spacing w:line="256" w:lineRule="auto"/>
      </w:pPr>
      <w:r>
        <w:t xml:space="preserve">Jacob Patrick from Troop 55 started his Eagle Scout project on Monday, </w:t>
      </w:r>
      <w:proofErr w:type="spellStart"/>
      <w:r>
        <w:t>Febr</w:t>
      </w:r>
      <w:proofErr w:type="spellEnd"/>
      <w:r>
        <w:t>. 9</w:t>
      </w:r>
      <w:r w:rsidRPr="00581207">
        <w:rPr>
          <w:vertAlign w:val="superscript"/>
        </w:rPr>
        <w:t>th</w:t>
      </w:r>
      <w:r>
        <w:t xml:space="preserve"> by </w:t>
      </w:r>
      <w:r w:rsidR="003F351A">
        <w:t>having his troop members patch</w:t>
      </w:r>
      <w:r>
        <w:t xml:space="preserve"> the walls in the basement hallway</w:t>
      </w:r>
      <w:r w:rsidR="003F351A">
        <w:t xml:space="preserve"> in preparation for the painting to happen on </w:t>
      </w:r>
      <w:proofErr w:type="spellStart"/>
      <w:r w:rsidR="003F351A">
        <w:t>Febr</w:t>
      </w:r>
      <w:proofErr w:type="spellEnd"/>
      <w:r w:rsidR="003F351A">
        <w:t>. 28</w:t>
      </w:r>
      <w:r w:rsidR="003F351A" w:rsidRPr="003F351A">
        <w:rPr>
          <w:vertAlign w:val="superscript"/>
        </w:rPr>
        <w:t>th</w:t>
      </w:r>
      <w:proofErr w:type="gramStart"/>
      <w:r w:rsidR="003F351A">
        <w:t>.  It</w:t>
      </w:r>
      <w:proofErr w:type="gramEnd"/>
      <w:r w:rsidR="003F351A">
        <w:t xml:space="preserve"> should be another great project. </w:t>
      </w:r>
    </w:p>
    <w:p w:rsidR="003F351A" w:rsidRDefault="003F351A" w:rsidP="003F351A">
      <w:pPr>
        <w:pStyle w:val="ListParagraph"/>
        <w:numPr>
          <w:ilvl w:val="0"/>
          <w:numId w:val="1"/>
        </w:numPr>
        <w:spacing w:line="256" w:lineRule="auto"/>
      </w:pPr>
      <w:r>
        <w:t xml:space="preserve"> I submitted the 2015-17 Fund Distribution Application to United Way.  Their strategies have changed a lot so now we are under the strategy of Expanded Learning </w:t>
      </w:r>
      <w:proofErr w:type="gramStart"/>
      <w:r>
        <w:t>Beyond</w:t>
      </w:r>
      <w:proofErr w:type="gramEnd"/>
      <w:r>
        <w:t xml:space="preserve"> the Classroom.  With that in mind we are now able to request funding not only for our Teen Before and After School Program for Park Middle School students but also for our summer program for the 4</w:t>
      </w:r>
      <w:r w:rsidRPr="003F351A">
        <w:rPr>
          <w:vertAlign w:val="superscript"/>
        </w:rPr>
        <w:t>th</w:t>
      </w:r>
      <w:r>
        <w:t xml:space="preserve"> through 8</w:t>
      </w:r>
      <w:r w:rsidRPr="003F351A">
        <w:rPr>
          <w:vertAlign w:val="superscript"/>
        </w:rPr>
        <w:t>th</w:t>
      </w:r>
      <w:r>
        <w:t xml:space="preserve"> graders.  I increased our request from $10,000 to $20,000.  We can only keep our fingers crossed that we will get additional funding for these programs.  I will go before the </w:t>
      </w:r>
      <w:r w:rsidR="00E8448B">
        <w:t>United Way Review Committee sometime in April.  The United Way application had changed a lot from</w:t>
      </w:r>
      <w:r w:rsidR="000A1567">
        <w:t xml:space="preserve"> </w:t>
      </w:r>
      <w:bookmarkStart w:id="0" w:name="_GoBack"/>
      <w:bookmarkEnd w:id="0"/>
      <w:r w:rsidR="00E8448B">
        <w:t xml:space="preserve">2 years ago so I asked Janet Clark, our grant writer to assist me with it.  </w:t>
      </w:r>
    </w:p>
    <w:p w:rsidR="003F351A" w:rsidRDefault="003F351A" w:rsidP="003F351A">
      <w:pPr>
        <w:pStyle w:val="ListParagraph"/>
        <w:spacing w:line="256" w:lineRule="auto"/>
      </w:pPr>
    </w:p>
    <w:p w:rsidR="003F351A" w:rsidRDefault="003F351A" w:rsidP="003F351A">
      <w:pPr>
        <w:pStyle w:val="ListParagraph"/>
        <w:spacing w:line="256" w:lineRule="auto"/>
        <w:jc w:val="both"/>
      </w:pPr>
    </w:p>
    <w:p w:rsidR="003F351A" w:rsidRDefault="003F351A" w:rsidP="003F351A">
      <w:pPr>
        <w:pStyle w:val="ListParagraph"/>
        <w:spacing w:line="256" w:lineRule="auto"/>
      </w:pPr>
    </w:p>
    <w:p w:rsidR="003F351A" w:rsidRDefault="003F351A" w:rsidP="003F351A">
      <w:pPr>
        <w:pStyle w:val="ListParagraph"/>
        <w:spacing w:line="256" w:lineRule="auto"/>
      </w:pPr>
    </w:p>
    <w:sectPr w:rsidR="003F3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16589"/>
    <w:multiLevelType w:val="hybridMultilevel"/>
    <w:tmpl w:val="7916E404"/>
    <w:lvl w:ilvl="0" w:tplc="8B8868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A482D45"/>
    <w:multiLevelType w:val="hybridMultilevel"/>
    <w:tmpl w:val="3F2279B4"/>
    <w:lvl w:ilvl="0" w:tplc="72FA7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07"/>
    <w:rsid w:val="000A1567"/>
    <w:rsid w:val="003F351A"/>
    <w:rsid w:val="00581207"/>
    <w:rsid w:val="008F35A2"/>
    <w:rsid w:val="00A8730E"/>
    <w:rsid w:val="00E8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FC5EC-1091-414A-B500-2F1BDD25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207"/>
    <w:pPr>
      <w:ind w:left="720"/>
      <w:contextualSpacing/>
    </w:pPr>
  </w:style>
  <w:style w:type="character" w:styleId="Hyperlink">
    <w:name w:val="Hyperlink"/>
    <w:basedOn w:val="DefaultParagraphFont"/>
    <w:uiPriority w:val="99"/>
    <w:unhideWhenUsed/>
    <w:rsid w:val="005812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8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llardcommunitycen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3</cp:revision>
  <dcterms:created xsi:type="dcterms:W3CDTF">2015-02-16T17:04:00Z</dcterms:created>
  <dcterms:modified xsi:type="dcterms:W3CDTF">2015-02-17T23:04:00Z</dcterms:modified>
</cp:coreProperties>
</file>